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7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31 </w:t>
      </w:r>
      <w:r>
        <w:rPr>
          <w:rFonts w:cs="Times New Roman" w:ascii="Times New Roman" w:hAnsi="Times New Roman"/>
          <w:sz w:val="28"/>
          <w:szCs w:val="28"/>
        </w:rPr>
        <w:t>июля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>20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434,43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5 семьям на общую сумму 150,0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z w:val="28"/>
          <w:szCs w:val="28"/>
        </w:rPr>
        <w:t>текущий месяц</w:t>
      </w:r>
      <w:r>
        <w:rPr>
          <w:rFonts w:cs="Times New Roman" w:ascii="Times New Roman" w:hAnsi="Times New Roman"/>
          <w:sz w:val="28"/>
          <w:szCs w:val="28"/>
        </w:rPr>
        <w:t xml:space="preserve"> размещено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LibreOffice/6.4.4.2$Linux_X86_64 LibreOffice_project/40$Build-2</Application>
  <Pages>1</Pages>
  <Words>176</Words>
  <Characters>1298</Characters>
  <CharactersWithSpaces>1467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2021-04-26T16:42:14Z</cp:lastPrinted>
  <dcterms:modified xsi:type="dcterms:W3CDTF">2021-09-03T14:35:47Z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